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02B" w:rsidRPr="0072002B" w:rsidRDefault="0072002B" w:rsidP="0072002B">
      <w:pPr>
        <w:spacing w:after="0" w:line="240" w:lineRule="auto"/>
        <w:jc w:val="center"/>
        <w:rPr>
          <w:rFonts w:ascii="Times New Roman" w:eastAsia="Times New Roman" w:hAnsi="Times New Roman" w:cs="Times New Roman"/>
          <w:sz w:val="26"/>
          <w:szCs w:val="26"/>
          <w:lang w:eastAsia="ru-RU"/>
        </w:rPr>
      </w:pPr>
      <w:r w:rsidRPr="0072002B">
        <w:rPr>
          <w:rFonts w:ascii="Times New Roman" w:eastAsia="Times New Roman" w:hAnsi="Times New Roman" w:cs="Times New Roman"/>
          <w:sz w:val="26"/>
          <w:szCs w:val="26"/>
          <w:lang w:eastAsia="ru-RU"/>
        </w:rPr>
        <w:t>АДМИНИСТРАЦИЯ КАЗИНСКОГО СЕЛЬСКОГО ПОСЕЛЕНИЯ</w:t>
      </w:r>
    </w:p>
    <w:p w:rsidR="0072002B" w:rsidRPr="0072002B" w:rsidRDefault="0072002B" w:rsidP="0072002B">
      <w:pPr>
        <w:spacing w:after="0" w:line="240" w:lineRule="auto"/>
        <w:jc w:val="center"/>
        <w:rPr>
          <w:rFonts w:ascii="Times New Roman" w:eastAsia="Times New Roman" w:hAnsi="Times New Roman" w:cs="Times New Roman"/>
          <w:sz w:val="26"/>
          <w:szCs w:val="26"/>
          <w:lang w:eastAsia="ru-RU"/>
        </w:rPr>
      </w:pPr>
      <w:r w:rsidRPr="0072002B">
        <w:rPr>
          <w:rFonts w:ascii="Times New Roman" w:eastAsia="Times New Roman" w:hAnsi="Times New Roman" w:cs="Times New Roman"/>
          <w:sz w:val="26"/>
          <w:szCs w:val="26"/>
          <w:lang w:eastAsia="ru-RU"/>
        </w:rPr>
        <w:t>ПАВЛОВСКОГО МУНИЦИПАЛЬНОГО РАЙОНА</w:t>
      </w:r>
    </w:p>
    <w:p w:rsidR="0072002B" w:rsidRPr="0072002B" w:rsidRDefault="0072002B" w:rsidP="0072002B">
      <w:pPr>
        <w:spacing w:after="0" w:line="240" w:lineRule="auto"/>
        <w:jc w:val="center"/>
        <w:rPr>
          <w:rFonts w:ascii="Times New Roman" w:eastAsia="Times New Roman" w:hAnsi="Times New Roman" w:cs="Times New Roman"/>
          <w:sz w:val="26"/>
          <w:szCs w:val="26"/>
          <w:lang w:eastAsia="ru-RU"/>
        </w:rPr>
      </w:pPr>
      <w:r w:rsidRPr="0072002B">
        <w:rPr>
          <w:rFonts w:ascii="Times New Roman" w:eastAsia="Times New Roman" w:hAnsi="Times New Roman" w:cs="Times New Roman"/>
          <w:sz w:val="26"/>
          <w:szCs w:val="26"/>
          <w:lang w:eastAsia="ru-RU"/>
        </w:rPr>
        <w:t xml:space="preserve"> ВОРОНЕЖСКОЙ ОБЛАСТИ</w:t>
      </w:r>
    </w:p>
    <w:p w:rsidR="0072002B" w:rsidRPr="0072002B" w:rsidRDefault="0072002B" w:rsidP="0072002B">
      <w:pPr>
        <w:spacing w:after="0" w:line="240" w:lineRule="auto"/>
        <w:jc w:val="center"/>
        <w:rPr>
          <w:rFonts w:ascii="Times New Roman" w:eastAsia="Times New Roman" w:hAnsi="Times New Roman" w:cs="Times New Roman"/>
          <w:sz w:val="26"/>
          <w:szCs w:val="26"/>
          <w:lang w:eastAsia="ru-RU"/>
        </w:rPr>
      </w:pPr>
    </w:p>
    <w:p w:rsidR="0072002B" w:rsidRPr="0072002B" w:rsidRDefault="0072002B" w:rsidP="0072002B">
      <w:pPr>
        <w:spacing w:after="0" w:line="240" w:lineRule="auto"/>
        <w:jc w:val="center"/>
        <w:rPr>
          <w:rFonts w:ascii="Times New Roman" w:eastAsia="Times New Roman" w:hAnsi="Times New Roman" w:cs="Times New Roman"/>
          <w:b/>
          <w:sz w:val="26"/>
          <w:szCs w:val="26"/>
          <w:lang w:eastAsia="ru-RU"/>
        </w:rPr>
      </w:pPr>
      <w:r w:rsidRPr="0072002B">
        <w:rPr>
          <w:rFonts w:ascii="Times New Roman" w:eastAsia="Times New Roman" w:hAnsi="Times New Roman" w:cs="Times New Roman"/>
          <w:b/>
          <w:sz w:val="26"/>
          <w:szCs w:val="26"/>
          <w:lang w:eastAsia="ru-RU"/>
        </w:rPr>
        <w:t>ПОСТАНОВЛЕНИЕ</w:t>
      </w:r>
    </w:p>
    <w:p w:rsidR="0072002B" w:rsidRPr="0072002B" w:rsidRDefault="0072002B" w:rsidP="0072002B">
      <w:pPr>
        <w:spacing w:after="0" w:line="240" w:lineRule="auto"/>
        <w:jc w:val="center"/>
        <w:rPr>
          <w:rFonts w:ascii="Times New Roman" w:eastAsia="Times New Roman" w:hAnsi="Times New Roman" w:cs="Times New Roman"/>
          <w:b/>
          <w:sz w:val="26"/>
          <w:szCs w:val="26"/>
          <w:lang w:eastAsia="ru-RU"/>
        </w:rPr>
      </w:pPr>
    </w:p>
    <w:tbl>
      <w:tblPr>
        <w:tblW w:w="9647" w:type="dxa"/>
        <w:tblBorders>
          <w:top w:val="thinThickSmallGap" w:sz="24" w:space="0" w:color="auto"/>
        </w:tblBorders>
        <w:tblLook w:val="0000"/>
      </w:tblPr>
      <w:tblGrid>
        <w:gridCol w:w="9647"/>
      </w:tblGrid>
      <w:tr w:rsidR="0072002B" w:rsidRPr="0072002B" w:rsidTr="0076410F">
        <w:trPr>
          <w:trHeight w:val="100"/>
        </w:trPr>
        <w:tc>
          <w:tcPr>
            <w:tcW w:w="9647" w:type="dxa"/>
          </w:tcPr>
          <w:p w:rsidR="0072002B" w:rsidRPr="0072002B" w:rsidRDefault="0072002B" w:rsidP="0072002B">
            <w:pPr>
              <w:spacing w:after="0" w:line="240" w:lineRule="auto"/>
              <w:jc w:val="center"/>
              <w:rPr>
                <w:rFonts w:ascii="Times New Roman" w:eastAsia="Times New Roman" w:hAnsi="Times New Roman" w:cs="Times New Roman"/>
                <w:b/>
                <w:sz w:val="26"/>
                <w:szCs w:val="26"/>
                <w:lang w:eastAsia="ru-RU"/>
              </w:rPr>
            </w:pPr>
          </w:p>
        </w:tc>
      </w:tr>
    </w:tbl>
    <w:p w:rsidR="0072002B" w:rsidRPr="0072002B" w:rsidRDefault="0072002B" w:rsidP="0072002B">
      <w:pPr>
        <w:tabs>
          <w:tab w:val="right" w:pos="99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203A">
        <w:rPr>
          <w:rFonts w:ascii="Times New Roman" w:eastAsia="Times New Roman" w:hAnsi="Times New Roman" w:cs="Times New Roman"/>
          <w:sz w:val="28"/>
          <w:szCs w:val="28"/>
          <w:lang w:eastAsia="ru-RU"/>
        </w:rPr>
        <w:t>13</w:t>
      </w:r>
      <w:r w:rsidR="00CB0E30">
        <w:rPr>
          <w:rFonts w:ascii="Times New Roman" w:eastAsia="Times New Roman" w:hAnsi="Times New Roman" w:cs="Times New Roman"/>
          <w:sz w:val="28"/>
          <w:szCs w:val="28"/>
          <w:lang w:eastAsia="ru-RU"/>
        </w:rPr>
        <w:t>.04</w:t>
      </w:r>
      <w:r w:rsidRPr="0072002B">
        <w:rPr>
          <w:rFonts w:ascii="Times New Roman" w:eastAsia="Times New Roman" w:hAnsi="Times New Roman" w:cs="Times New Roman"/>
          <w:sz w:val="28"/>
          <w:szCs w:val="28"/>
          <w:lang w:eastAsia="ru-RU"/>
        </w:rPr>
        <w:t>.202</w:t>
      </w:r>
      <w:r w:rsidR="0048199D">
        <w:rPr>
          <w:rFonts w:ascii="Times New Roman" w:eastAsia="Times New Roman" w:hAnsi="Times New Roman" w:cs="Times New Roman"/>
          <w:sz w:val="28"/>
          <w:szCs w:val="28"/>
          <w:lang w:eastAsia="ru-RU"/>
        </w:rPr>
        <w:t>2</w:t>
      </w:r>
      <w:r w:rsidRPr="0072002B">
        <w:rPr>
          <w:rFonts w:ascii="Times New Roman" w:eastAsia="Times New Roman" w:hAnsi="Times New Roman" w:cs="Times New Roman"/>
          <w:sz w:val="28"/>
          <w:szCs w:val="28"/>
          <w:lang w:eastAsia="ru-RU"/>
        </w:rPr>
        <w:t xml:space="preserve">  г.    № </w:t>
      </w:r>
      <w:r w:rsidR="005300D2">
        <w:rPr>
          <w:rFonts w:ascii="Times New Roman" w:eastAsia="Times New Roman" w:hAnsi="Times New Roman" w:cs="Times New Roman"/>
          <w:sz w:val="28"/>
          <w:szCs w:val="28"/>
          <w:lang w:eastAsia="ru-RU"/>
        </w:rPr>
        <w:t>0</w:t>
      </w:r>
      <w:r w:rsidR="0048199D">
        <w:rPr>
          <w:rFonts w:ascii="Times New Roman" w:eastAsia="Times New Roman" w:hAnsi="Times New Roman" w:cs="Times New Roman"/>
          <w:sz w:val="28"/>
          <w:szCs w:val="28"/>
          <w:lang w:eastAsia="ru-RU"/>
        </w:rPr>
        <w:t>2</w:t>
      </w:r>
      <w:r w:rsidR="005C203A">
        <w:rPr>
          <w:rFonts w:ascii="Times New Roman" w:eastAsia="Times New Roman" w:hAnsi="Times New Roman" w:cs="Times New Roman"/>
          <w:sz w:val="28"/>
          <w:szCs w:val="28"/>
          <w:lang w:eastAsia="ru-RU"/>
        </w:rPr>
        <w:t>2</w:t>
      </w:r>
      <w:r w:rsidR="005300D2">
        <w:rPr>
          <w:rFonts w:ascii="Times New Roman" w:eastAsia="Times New Roman" w:hAnsi="Times New Roman" w:cs="Times New Roman"/>
          <w:sz w:val="28"/>
          <w:szCs w:val="28"/>
          <w:lang w:eastAsia="ru-RU"/>
        </w:rPr>
        <w:t xml:space="preserve">                      </w:t>
      </w:r>
      <w:r w:rsidRPr="0072002B">
        <w:rPr>
          <w:rFonts w:ascii="Times New Roman" w:eastAsia="Times New Roman" w:hAnsi="Times New Roman" w:cs="Times New Roman"/>
          <w:sz w:val="28"/>
          <w:szCs w:val="28"/>
          <w:lang w:eastAsia="ru-RU"/>
        </w:rPr>
        <w:t xml:space="preserve">                                  </w:t>
      </w:r>
      <w:proofErr w:type="gramStart"/>
      <w:r w:rsidRPr="0072002B">
        <w:rPr>
          <w:rFonts w:ascii="Times New Roman" w:eastAsia="Times New Roman" w:hAnsi="Times New Roman" w:cs="Times New Roman"/>
          <w:sz w:val="28"/>
          <w:szCs w:val="28"/>
          <w:lang w:eastAsia="ru-RU"/>
        </w:rPr>
        <w:t>с</w:t>
      </w:r>
      <w:proofErr w:type="gramEnd"/>
      <w:r w:rsidRPr="0072002B">
        <w:rPr>
          <w:rFonts w:ascii="Times New Roman" w:eastAsia="Times New Roman" w:hAnsi="Times New Roman" w:cs="Times New Roman"/>
          <w:sz w:val="28"/>
          <w:szCs w:val="28"/>
          <w:lang w:eastAsia="ru-RU"/>
        </w:rPr>
        <w:t>. Большая Казинка</w:t>
      </w:r>
    </w:p>
    <w:p w:rsidR="0072002B" w:rsidRPr="0072002B" w:rsidRDefault="0072002B" w:rsidP="0072002B">
      <w:pPr>
        <w:shd w:val="clear" w:color="auto" w:fill="FFFFFF"/>
        <w:spacing w:after="0" w:line="240" w:lineRule="auto"/>
        <w:jc w:val="center"/>
        <w:rPr>
          <w:rFonts w:ascii="Tahoma" w:eastAsia="Times New Roman" w:hAnsi="Tahoma" w:cs="Tahoma"/>
          <w:b/>
          <w:bCs/>
          <w:color w:val="000000"/>
          <w:sz w:val="18"/>
          <w:szCs w:val="24"/>
          <w:lang w:eastAsia="ru-RU"/>
        </w:rPr>
      </w:pPr>
    </w:p>
    <w:p w:rsidR="00BF2522" w:rsidRPr="00BF2522" w:rsidRDefault="00BF2522" w:rsidP="00BF2522">
      <w:pPr>
        <w:spacing w:after="0"/>
        <w:rPr>
          <w:rFonts w:ascii="Times New Roman" w:eastAsia="Times New Roman" w:hAnsi="Times New Roman" w:cs="Times New Roman"/>
          <w:sz w:val="26"/>
          <w:szCs w:val="26"/>
          <w:lang w:eastAsia="ru-RU"/>
        </w:rPr>
      </w:pPr>
    </w:p>
    <w:p w:rsidR="00BF2522" w:rsidRPr="00BF2522" w:rsidRDefault="00BF2522" w:rsidP="00BF2522">
      <w:pPr>
        <w:spacing w:after="0"/>
        <w:rPr>
          <w:rFonts w:ascii="Times New Roman" w:eastAsia="Times New Roman" w:hAnsi="Times New Roman" w:cs="Times New Roman"/>
          <w:b/>
          <w:sz w:val="26"/>
          <w:szCs w:val="26"/>
          <w:lang w:eastAsia="ru-RU"/>
        </w:rPr>
      </w:pPr>
      <w:r w:rsidRPr="00BF2522">
        <w:rPr>
          <w:rFonts w:ascii="Times New Roman" w:eastAsia="Times New Roman" w:hAnsi="Times New Roman" w:cs="Times New Roman"/>
          <w:b/>
          <w:sz w:val="26"/>
          <w:szCs w:val="26"/>
          <w:lang w:eastAsia="ru-RU"/>
        </w:rPr>
        <w:t xml:space="preserve">Об установлении </w:t>
      </w:r>
      <w:proofErr w:type="gramStart"/>
      <w:r w:rsidRPr="00BF2522">
        <w:rPr>
          <w:rFonts w:ascii="Times New Roman" w:eastAsia="Times New Roman" w:hAnsi="Times New Roman" w:cs="Times New Roman"/>
          <w:b/>
          <w:sz w:val="26"/>
          <w:szCs w:val="26"/>
          <w:lang w:eastAsia="ru-RU"/>
        </w:rPr>
        <w:t>особого</w:t>
      </w:r>
      <w:proofErr w:type="gramEnd"/>
    </w:p>
    <w:p w:rsidR="00BF2522" w:rsidRPr="00BF2522" w:rsidRDefault="00BF2522" w:rsidP="00BF2522">
      <w:pPr>
        <w:spacing w:after="0"/>
        <w:rPr>
          <w:rFonts w:ascii="Times New Roman" w:eastAsia="Times New Roman" w:hAnsi="Times New Roman" w:cs="Times New Roman"/>
          <w:b/>
          <w:sz w:val="26"/>
          <w:szCs w:val="26"/>
          <w:lang w:eastAsia="ru-RU"/>
        </w:rPr>
      </w:pPr>
      <w:r w:rsidRPr="00BF2522">
        <w:rPr>
          <w:rFonts w:ascii="Times New Roman" w:eastAsia="Times New Roman" w:hAnsi="Times New Roman" w:cs="Times New Roman"/>
          <w:b/>
          <w:sz w:val="26"/>
          <w:szCs w:val="26"/>
          <w:lang w:eastAsia="ru-RU"/>
        </w:rPr>
        <w:t>противопожарного режима</w:t>
      </w:r>
    </w:p>
    <w:p w:rsidR="00BF2522" w:rsidRPr="00BF2522" w:rsidRDefault="00BF2522" w:rsidP="00BF2522">
      <w:pPr>
        <w:spacing w:after="0"/>
        <w:rPr>
          <w:rFonts w:ascii="Times New Roman" w:eastAsia="Times New Roman" w:hAnsi="Times New Roman" w:cs="Times New Roman"/>
          <w:b/>
          <w:sz w:val="26"/>
          <w:szCs w:val="26"/>
          <w:lang w:eastAsia="ru-RU"/>
        </w:rPr>
      </w:pPr>
      <w:r w:rsidRPr="00BF2522">
        <w:rPr>
          <w:rFonts w:ascii="Times New Roman" w:eastAsia="Times New Roman" w:hAnsi="Times New Roman" w:cs="Times New Roman"/>
          <w:b/>
          <w:sz w:val="26"/>
          <w:szCs w:val="26"/>
          <w:lang w:eastAsia="ru-RU"/>
        </w:rPr>
        <w:t xml:space="preserve">на территории </w:t>
      </w:r>
      <w:r w:rsidR="0072002B">
        <w:rPr>
          <w:rFonts w:ascii="Times New Roman" w:eastAsia="Times New Roman" w:hAnsi="Times New Roman" w:cs="Times New Roman"/>
          <w:b/>
          <w:sz w:val="26"/>
          <w:szCs w:val="26"/>
          <w:lang w:eastAsia="ru-RU"/>
        </w:rPr>
        <w:t>Казинского</w:t>
      </w:r>
      <w:r w:rsidRPr="00BF2522">
        <w:rPr>
          <w:rFonts w:ascii="Times New Roman" w:eastAsia="Times New Roman" w:hAnsi="Times New Roman" w:cs="Times New Roman"/>
          <w:b/>
          <w:sz w:val="26"/>
          <w:szCs w:val="26"/>
          <w:lang w:eastAsia="ru-RU"/>
        </w:rPr>
        <w:t xml:space="preserve"> </w:t>
      </w:r>
    </w:p>
    <w:p w:rsidR="00BF2522" w:rsidRPr="00BF2522" w:rsidRDefault="00BF2522" w:rsidP="00BF2522">
      <w:pPr>
        <w:spacing w:after="0"/>
        <w:rPr>
          <w:rFonts w:ascii="Times New Roman" w:eastAsia="Times New Roman" w:hAnsi="Times New Roman" w:cs="Times New Roman"/>
          <w:b/>
          <w:sz w:val="26"/>
          <w:szCs w:val="26"/>
          <w:lang w:eastAsia="ru-RU"/>
        </w:rPr>
      </w:pPr>
      <w:r w:rsidRPr="00BF2522">
        <w:rPr>
          <w:rFonts w:ascii="Times New Roman" w:eastAsia="Times New Roman" w:hAnsi="Times New Roman" w:cs="Times New Roman"/>
          <w:b/>
          <w:sz w:val="26"/>
          <w:szCs w:val="26"/>
          <w:lang w:eastAsia="ru-RU"/>
        </w:rPr>
        <w:t>сельского поселения</w:t>
      </w:r>
    </w:p>
    <w:p w:rsidR="00BF2522" w:rsidRPr="00BF2522" w:rsidRDefault="00BF2522" w:rsidP="00BF2522">
      <w:pPr>
        <w:spacing w:after="0"/>
        <w:rPr>
          <w:rFonts w:ascii="Times New Roman" w:eastAsia="Times New Roman" w:hAnsi="Times New Roman" w:cs="Times New Roman"/>
          <w:sz w:val="26"/>
          <w:szCs w:val="26"/>
          <w:lang w:eastAsia="ru-RU"/>
        </w:rPr>
      </w:pP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 xml:space="preserve">В соответствии со ст. ст. 19, 21, 25, 26, 30 Федерального закона от 21.12.1994 г. №69-ФЗ «О пожарной безопасности», Правилами противопожарного  режима  в Российской Федерации,   утвержденными постановлением  Правительства  Российской  Федерации  от  25.04.2012 года  № 390,  ст. 63 Федерального закона от 22.07.2008 г. №123 «Технический регламент о требованиях пожарной безопасности», Правилами пожарной </w:t>
      </w:r>
      <w:proofErr w:type="gramStart"/>
      <w:r w:rsidRPr="00BF2522">
        <w:rPr>
          <w:rFonts w:ascii="Times New Roman" w:eastAsia="Times New Roman" w:hAnsi="Times New Roman" w:cs="Times New Roman"/>
          <w:sz w:val="26"/>
          <w:szCs w:val="26"/>
          <w:lang w:eastAsia="ru-RU"/>
        </w:rPr>
        <w:t>безопасности</w:t>
      </w:r>
      <w:proofErr w:type="gramEnd"/>
      <w:r w:rsidRPr="00BF2522">
        <w:rPr>
          <w:rFonts w:ascii="Times New Roman" w:eastAsia="Times New Roman" w:hAnsi="Times New Roman" w:cs="Times New Roman"/>
          <w:sz w:val="26"/>
          <w:szCs w:val="26"/>
          <w:lang w:eastAsia="ru-RU"/>
        </w:rPr>
        <w:t xml:space="preserve"> в лесах утвержденными постановлением Правительства Российской Федерации от 30.06.2007 г. № 417, в связи с увеличением количества пожаров, гибели травмированных людей при пожарах; неудовлетворительным противопожарным состоянием объектов агропромышленного комплекса; с целью минимизации материальных и социальных потерь от пожаров помещениях, устранения нарушений норм и правил пожарной безопасности, обучения населения мерам пожарной безопасности, усиления роли эффективности деятельности руководителей  объектов, руководствуясь Уставом </w:t>
      </w:r>
      <w:r w:rsidR="00F90194">
        <w:rPr>
          <w:rFonts w:ascii="Times New Roman" w:eastAsia="Times New Roman" w:hAnsi="Times New Roman" w:cs="Times New Roman"/>
          <w:sz w:val="26"/>
          <w:szCs w:val="26"/>
          <w:lang w:eastAsia="ru-RU"/>
        </w:rPr>
        <w:t>Казинского</w:t>
      </w:r>
      <w:r w:rsidRPr="00BF2522">
        <w:rPr>
          <w:rFonts w:ascii="Times New Roman" w:eastAsia="Times New Roman" w:hAnsi="Times New Roman" w:cs="Times New Roman"/>
          <w:sz w:val="26"/>
          <w:szCs w:val="26"/>
          <w:lang w:eastAsia="ru-RU"/>
        </w:rPr>
        <w:t xml:space="preserve"> сельского поселения,  администрация  </w:t>
      </w:r>
      <w:r w:rsidR="00F90194">
        <w:rPr>
          <w:rFonts w:ascii="Times New Roman" w:eastAsia="Times New Roman" w:hAnsi="Times New Roman" w:cs="Times New Roman"/>
          <w:sz w:val="26"/>
          <w:szCs w:val="26"/>
          <w:lang w:eastAsia="ru-RU"/>
        </w:rPr>
        <w:t>Казинского</w:t>
      </w:r>
      <w:r w:rsidRPr="00BF2522">
        <w:rPr>
          <w:rFonts w:ascii="Times New Roman" w:eastAsia="Times New Roman" w:hAnsi="Times New Roman" w:cs="Times New Roman"/>
          <w:sz w:val="26"/>
          <w:szCs w:val="26"/>
          <w:lang w:eastAsia="ru-RU"/>
        </w:rPr>
        <w:t xml:space="preserve">  сельского  поселения,</w:t>
      </w:r>
    </w:p>
    <w:p w:rsidR="00BF2522" w:rsidRPr="00BF2522" w:rsidRDefault="00BF2522" w:rsidP="00BF2522">
      <w:pPr>
        <w:rPr>
          <w:rFonts w:ascii="Times New Roman" w:eastAsia="Times New Roman" w:hAnsi="Times New Roman" w:cs="Times New Roman"/>
          <w:sz w:val="26"/>
          <w:szCs w:val="26"/>
          <w:lang w:eastAsia="ru-RU"/>
        </w:rPr>
      </w:pPr>
    </w:p>
    <w:p w:rsidR="00BF2522" w:rsidRPr="00BF2522" w:rsidRDefault="00BF2522" w:rsidP="00BF2522">
      <w:pPr>
        <w:jc w:val="center"/>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ПОСТАНОВЛЯЕТ:</w:t>
      </w:r>
    </w:p>
    <w:p w:rsidR="00BF2522" w:rsidRPr="00BF2522" w:rsidRDefault="00BF2522" w:rsidP="00BF2522">
      <w:pPr>
        <w:jc w:val="center"/>
        <w:rPr>
          <w:rFonts w:ascii="Times New Roman" w:eastAsia="Times New Roman" w:hAnsi="Times New Roman" w:cs="Times New Roman"/>
          <w:sz w:val="26"/>
          <w:szCs w:val="26"/>
          <w:lang w:eastAsia="ru-RU"/>
        </w:rPr>
      </w:pPr>
    </w:p>
    <w:p w:rsidR="00BF2522" w:rsidRDefault="00BF2522" w:rsidP="00BF2522">
      <w:pPr>
        <w:numPr>
          <w:ilvl w:val="0"/>
          <w:numId w:val="1"/>
        </w:numPr>
        <w:spacing w:after="0" w:line="240" w:lineRule="auto"/>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 xml:space="preserve">Установить на территории </w:t>
      </w:r>
      <w:r w:rsidR="0072002B">
        <w:rPr>
          <w:rFonts w:ascii="Times New Roman" w:eastAsia="Times New Roman" w:hAnsi="Times New Roman" w:cs="Times New Roman"/>
          <w:sz w:val="26"/>
          <w:szCs w:val="26"/>
          <w:lang w:eastAsia="ru-RU"/>
        </w:rPr>
        <w:t>Казинского</w:t>
      </w:r>
      <w:r w:rsidRPr="00BF2522">
        <w:rPr>
          <w:rFonts w:ascii="Times New Roman" w:eastAsia="Times New Roman" w:hAnsi="Times New Roman" w:cs="Times New Roman"/>
          <w:sz w:val="26"/>
          <w:szCs w:val="26"/>
          <w:lang w:eastAsia="ru-RU"/>
        </w:rPr>
        <w:t xml:space="preserve"> сельского поселения в весенне-летний   пожароопасный период с </w:t>
      </w:r>
      <w:r w:rsidR="005C203A">
        <w:rPr>
          <w:rFonts w:ascii="Times New Roman" w:eastAsia="Times New Roman" w:hAnsi="Times New Roman" w:cs="Times New Roman"/>
          <w:sz w:val="26"/>
          <w:szCs w:val="26"/>
          <w:lang w:eastAsia="ru-RU"/>
        </w:rPr>
        <w:t>17</w:t>
      </w:r>
      <w:r w:rsidR="00E51A4C">
        <w:rPr>
          <w:rFonts w:ascii="Times New Roman" w:eastAsia="Times New Roman" w:hAnsi="Times New Roman" w:cs="Times New Roman"/>
          <w:sz w:val="26"/>
          <w:szCs w:val="26"/>
          <w:lang w:eastAsia="ru-RU"/>
        </w:rPr>
        <w:t>.04</w:t>
      </w:r>
      <w:r w:rsidRPr="00BF2522">
        <w:rPr>
          <w:rFonts w:ascii="Times New Roman" w:eastAsia="Times New Roman" w:hAnsi="Times New Roman" w:cs="Times New Roman"/>
          <w:sz w:val="26"/>
          <w:szCs w:val="26"/>
          <w:lang w:eastAsia="ru-RU"/>
        </w:rPr>
        <w:t>.20</w:t>
      </w:r>
      <w:r w:rsidR="00AB7595">
        <w:rPr>
          <w:rFonts w:ascii="Times New Roman" w:eastAsia="Times New Roman" w:hAnsi="Times New Roman" w:cs="Times New Roman"/>
          <w:sz w:val="26"/>
          <w:szCs w:val="26"/>
          <w:lang w:eastAsia="ru-RU"/>
        </w:rPr>
        <w:t>2</w:t>
      </w:r>
      <w:r w:rsidR="005C203A">
        <w:rPr>
          <w:rFonts w:ascii="Times New Roman" w:eastAsia="Times New Roman" w:hAnsi="Times New Roman" w:cs="Times New Roman"/>
          <w:sz w:val="26"/>
          <w:szCs w:val="26"/>
          <w:lang w:eastAsia="ru-RU"/>
        </w:rPr>
        <w:t>3</w:t>
      </w:r>
      <w:r w:rsidRPr="00BF2522">
        <w:rPr>
          <w:rFonts w:ascii="Times New Roman" w:eastAsia="Times New Roman" w:hAnsi="Times New Roman" w:cs="Times New Roman"/>
          <w:sz w:val="26"/>
          <w:szCs w:val="26"/>
          <w:lang w:eastAsia="ru-RU"/>
        </w:rPr>
        <w:t xml:space="preserve"> года особый противопожарный режим.</w:t>
      </w:r>
    </w:p>
    <w:p w:rsidR="0072002B" w:rsidRPr="0072002B" w:rsidRDefault="0072002B" w:rsidP="0072002B">
      <w:pPr>
        <w:pStyle w:val="a5"/>
        <w:numPr>
          <w:ilvl w:val="0"/>
          <w:numId w:val="1"/>
        </w:numPr>
        <w:jc w:val="both"/>
        <w:rPr>
          <w:rFonts w:ascii="Times New Roman" w:eastAsia="Times New Roman" w:hAnsi="Times New Roman" w:cs="Times New Roman"/>
          <w:sz w:val="26"/>
          <w:szCs w:val="26"/>
          <w:lang w:eastAsia="ru-RU"/>
        </w:rPr>
      </w:pPr>
      <w:r w:rsidRPr="0072002B">
        <w:rPr>
          <w:rFonts w:ascii="Times New Roman" w:eastAsia="Times New Roman" w:hAnsi="Times New Roman" w:cs="Times New Roman"/>
          <w:sz w:val="26"/>
          <w:szCs w:val="26"/>
          <w:lang w:eastAsia="ru-RU"/>
        </w:rPr>
        <w:t>В период действия особого противопожарного режима:</w:t>
      </w:r>
    </w:p>
    <w:p w:rsidR="0072002B" w:rsidRDefault="0072002B" w:rsidP="0072002B">
      <w:pPr>
        <w:spacing w:after="0" w:line="240" w:lineRule="auto"/>
        <w:ind w:left="795"/>
        <w:jc w:val="both"/>
        <w:rPr>
          <w:rFonts w:ascii="Times New Roman" w:eastAsia="Times New Roman" w:hAnsi="Times New Roman" w:cs="Times New Roman"/>
          <w:sz w:val="26"/>
          <w:szCs w:val="26"/>
          <w:lang w:eastAsia="ru-RU"/>
        </w:rPr>
      </w:pP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2.1.1.  Проводить мероприятия по проведению профилактических работ по пожарной безопасности;</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lastRenderedPageBreak/>
        <w:t>2.1.2. Содержать в исправном состоянии источники противопожарного водоснабжения (гидранты, пожарные водоемы, башни «</w:t>
      </w:r>
      <w:proofErr w:type="spellStart"/>
      <w:r w:rsidRPr="00BF2522">
        <w:rPr>
          <w:rFonts w:ascii="Times New Roman" w:eastAsia="Times New Roman" w:hAnsi="Times New Roman" w:cs="Times New Roman"/>
          <w:sz w:val="26"/>
          <w:szCs w:val="26"/>
          <w:lang w:eastAsia="ru-RU"/>
        </w:rPr>
        <w:t>Рожновского</w:t>
      </w:r>
      <w:proofErr w:type="spellEnd"/>
      <w:r w:rsidRPr="00BF2522">
        <w:rPr>
          <w:rFonts w:ascii="Times New Roman" w:eastAsia="Times New Roman" w:hAnsi="Times New Roman" w:cs="Times New Roman"/>
          <w:sz w:val="26"/>
          <w:szCs w:val="26"/>
          <w:lang w:eastAsia="ru-RU"/>
        </w:rPr>
        <w:t>»);</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2.1.3. В местах массового скопления людей вывесить информационные аншлаги с материалами противопожарной пропаганды;</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2.1.4. Организовать проведение противопожарной пропаганды и обучение населения мерам пожарной безопасности и распространению пожарно-технических знаний, в том числе посредством организации и проведения собраний населения;</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2.1.5. Организовать патрулирование населенных пунктов силами местного населения, уличных комитетов в летний период в условиях устойчивой сухой, жаркой и ветреной погоды.</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2.2. Руководителям объектов расположенных на территории поселения  рекомендовать:</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2.2.1</w:t>
      </w:r>
      <w:r w:rsidR="0072002B">
        <w:rPr>
          <w:rFonts w:ascii="Times New Roman" w:eastAsia="Times New Roman" w:hAnsi="Times New Roman" w:cs="Times New Roman"/>
          <w:sz w:val="26"/>
          <w:szCs w:val="26"/>
          <w:lang w:eastAsia="ru-RU"/>
        </w:rPr>
        <w:t>.</w:t>
      </w:r>
      <w:r w:rsidRPr="00BF2522">
        <w:rPr>
          <w:rFonts w:ascii="Times New Roman" w:eastAsia="Times New Roman" w:hAnsi="Times New Roman" w:cs="Times New Roman"/>
          <w:sz w:val="26"/>
          <w:szCs w:val="26"/>
          <w:lang w:eastAsia="ru-RU"/>
        </w:rPr>
        <w:t xml:space="preserve"> Выполнить вспашку противопожарных разрывов от границ застройки до лесных массивов и необрабатываемых сельскохозяйственных угодий,  незастроенных территорий;</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2.2.2. Оборудовать водонапорные башни устройствами для забора воды из них пожарными автомобилями;</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2.2.3. Убрать несанкционированные свалки мусора с предприятий и прилегающих к  ним территорий;</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2.2.4. В местах массового скопления людей вывесить информационные аншлаги с  материалами противопожарной пропаганды;</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2.2.5. Запретить разжигание костров, сжигание мусора, сухой травы, отходов и стерни на полях;</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2.2.6. Запретить проведение пожароопасных работ на территории предприятий с нарушениями требований пожарной безопасности;</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2.2.7. Принять меры по повышению эффективности работы, направленной на  обеспечение пожарной безопасности своих объектов, сосредоточив особое внимание на выполнение тех нарушений требований пожарной безопасности,  которые могут повлечь за собой непосредственное возникновение пожара и  (или) создают угрозу для жизни и здоровья людей;</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2.2.8. Обеспечить строгий контроль над выполнением  противопожарных мероприятий;</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2.2.9. Привести в исправное состояние источники наружного противопожарного водоснабжения;</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lastRenderedPageBreak/>
        <w:t>2.2.10. Создать запас первичных средств пожаротушения, иметь исправную приспособленную технику для целей пожаротушения;</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 xml:space="preserve">2.2.11. Дополнительно  провести инструктаж по правилам пожарной </w:t>
      </w:r>
      <w:proofErr w:type="gramStart"/>
      <w:r w:rsidRPr="00BF2522">
        <w:rPr>
          <w:rFonts w:ascii="Times New Roman" w:eastAsia="Times New Roman" w:hAnsi="Times New Roman" w:cs="Times New Roman"/>
          <w:sz w:val="26"/>
          <w:szCs w:val="26"/>
          <w:lang w:eastAsia="ru-RU"/>
        </w:rPr>
        <w:t>безопасности</w:t>
      </w:r>
      <w:proofErr w:type="gramEnd"/>
      <w:r w:rsidRPr="00BF2522">
        <w:rPr>
          <w:rFonts w:ascii="Times New Roman" w:eastAsia="Times New Roman" w:hAnsi="Times New Roman" w:cs="Times New Roman"/>
          <w:sz w:val="26"/>
          <w:szCs w:val="26"/>
          <w:lang w:eastAsia="ru-RU"/>
        </w:rPr>
        <w:t xml:space="preserve"> с работниками используя памятки, листовки и другие материалы по пожарной безопасности;</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2.2.12. В случае гибели  или получения травм людей при пожаре на территории  поселения проводить собрания со своими работниками с рассмотрением на  них причин и условий, способствующих гибели и получению травм людей, и мер по дальнейшему предупреждению и предотвращению подобных случаев;</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2.2.13. Оказывать необходимую помощь пожарной охране при выполнении возложенных на неё задач;</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2.3. Гражданам, проживающим на территории поселения:</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2.3.1. Запретить разведение костров, сжигания мусора и сухой травы;</w:t>
      </w:r>
    </w:p>
    <w:p w:rsidR="00BF2522" w:rsidRP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2.3.2. иметь на территории своих подворий запас первичных средств пожаротушения (огнетушитель, бочка с водой, ведра, лопаты, при возможности использовать поливочные краны с присоединенными шлангами);</w:t>
      </w:r>
    </w:p>
    <w:p w:rsidR="00BF2522" w:rsidRDefault="00BF2522" w:rsidP="00BF2522">
      <w:pPr>
        <w:ind w:firstLine="851"/>
        <w:jc w:val="both"/>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2.3.3. Убрать всю сухую растительность на своём земельном участке и исключить возможность переброса огня на соседние строения;</w:t>
      </w:r>
    </w:p>
    <w:p w:rsidR="00511164" w:rsidRPr="00BF2522" w:rsidRDefault="00511164" w:rsidP="00BF2522">
      <w:pPr>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Pr>
          <w:rFonts w:ascii="Times New Roman" w:hAnsi="Times New Roman" w:cs="Times New Roman"/>
          <w:sz w:val="26"/>
          <w:szCs w:val="26"/>
        </w:rPr>
        <w:t>Обнародовать настоящее постановление в соответствии с Положением о порядке обнародования муниципальных правовых актов Казинского сельского поселения.</w:t>
      </w:r>
    </w:p>
    <w:p w:rsidR="00BF2522" w:rsidRPr="00BF2522" w:rsidRDefault="00511164" w:rsidP="00BF2522">
      <w:pPr>
        <w:ind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F2522" w:rsidRPr="00BF2522">
        <w:rPr>
          <w:rFonts w:ascii="Times New Roman" w:eastAsia="Times New Roman" w:hAnsi="Times New Roman" w:cs="Times New Roman"/>
          <w:sz w:val="26"/>
          <w:szCs w:val="26"/>
          <w:lang w:eastAsia="ru-RU"/>
        </w:rPr>
        <w:t xml:space="preserve">. </w:t>
      </w:r>
      <w:proofErr w:type="gramStart"/>
      <w:r w:rsidR="00BF2522" w:rsidRPr="00BF2522">
        <w:rPr>
          <w:rFonts w:ascii="Times New Roman" w:eastAsia="Times New Roman" w:hAnsi="Times New Roman" w:cs="Times New Roman"/>
          <w:sz w:val="26"/>
          <w:szCs w:val="26"/>
          <w:lang w:eastAsia="ru-RU"/>
        </w:rPr>
        <w:t>Контроль за</w:t>
      </w:r>
      <w:proofErr w:type="gramEnd"/>
      <w:r w:rsidR="00BF2522" w:rsidRPr="00BF2522">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BF2522" w:rsidRPr="00BF2522" w:rsidRDefault="00BF2522" w:rsidP="00BF2522">
      <w:pPr>
        <w:ind w:firstLine="851"/>
        <w:jc w:val="both"/>
        <w:rPr>
          <w:rFonts w:ascii="Times New Roman" w:eastAsia="Times New Roman" w:hAnsi="Times New Roman" w:cs="Times New Roman"/>
          <w:sz w:val="26"/>
          <w:szCs w:val="26"/>
          <w:lang w:eastAsia="ru-RU"/>
        </w:rPr>
      </w:pPr>
    </w:p>
    <w:p w:rsidR="00BF2522" w:rsidRPr="00BF2522" w:rsidRDefault="00BF2522" w:rsidP="00BF2522">
      <w:pPr>
        <w:ind w:firstLine="851"/>
        <w:jc w:val="both"/>
        <w:rPr>
          <w:rFonts w:ascii="Times New Roman" w:eastAsia="Times New Roman" w:hAnsi="Times New Roman" w:cs="Times New Roman"/>
          <w:sz w:val="26"/>
          <w:szCs w:val="26"/>
          <w:lang w:eastAsia="ru-RU"/>
        </w:rPr>
      </w:pPr>
    </w:p>
    <w:p w:rsidR="00BF2522" w:rsidRPr="00BF2522" w:rsidRDefault="00BF2522" w:rsidP="00BF2522">
      <w:pPr>
        <w:ind w:firstLine="851"/>
        <w:jc w:val="both"/>
        <w:rPr>
          <w:rFonts w:ascii="Times New Roman" w:eastAsia="Times New Roman" w:hAnsi="Times New Roman" w:cs="Times New Roman"/>
          <w:sz w:val="26"/>
          <w:szCs w:val="26"/>
          <w:lang w:eastAsia="ru-RU"/>
        </w:rPr>
      </w:pPr>
    </w:p>
    <w:p w:rsidR="00BF2522" w:rsidRPr="00BF2522" w:rsidRDefault="00BF2522" w:rsidP="00BF2522">
      <w:pPr>
        <w:spacing w:after="0"/>
        <w:ind w:firstLine="851"/>
        <w:jc w:val="both"/>
        <w:rPr>
          <w:rFonts w:ascii="Times New Roman" w:eastAsia="Times New Roman" w:hAnsi="Times New Roman" w:cs="Times New Roman"/>
          <w:sz w:val="26"/>
          <w:szCs w:val="26"/>
          <w:lang w:eastAsia="ru-RU"/>
        </w:rPr>
      </w:pPr>
    </w:p>
    <w:p w:rsidR="0072002B" w:rsidRDefault="00BF2522" w:rsidP="00BF2522">
      <w:pPr>
        <w:spacing w:after="0"/>
        <w:rPr>
          <w:rFonts w:ascii="Times New Roman" w:eastAsia="Times New Roman" w:hAnsi="Times New Roman" w:cs="Times New Roman"/>
          <w:sz w:val="26"/>
          <w:szCs w:val="26"/>
          <w:lang w:eastAsia="ru-RU"/>
        </w:rPr>
      </w:pPr>
      <w:r w:rsidRPr="00BF2522">
        <w:rPr>
          <w:rFonts w:ascii="Times New Roman" w:eastAsia="Times New Roman" w:hAnsi="Times New Roman" w:cs="Times New Roman"/>
          <w:sz w:val="26"/>
          <w:szCs w:val="26"/>
          <w:lang w:eastAsia="ru-RU"/>
        </w:rPr>
        <w:t xml:space="preserve">Глава </w:t>
      </w:r>
      <w:r w:rsidR="0072002B">
        <w:rPr>
          <w:rFonts w:ascii="Times New Roman" w:eastAsia="Times New Roman" w:hAnsi="Times New Roman" w:cs="Times New Roman"/>
          <w:sz w:val="26"/>
          <w:szCs w:val="26"/>
          <w:lang w:eastAsia="ru-RU"/>
        </w:rPr>
        <w:t xml:space="preserve">Казинского </w:t>
      </w:r>
      <w:r w:rsidRPr="00BF2522">
        <w:rPr>
          <w:rFonts w:ascii="Times New Roman" w:eastAsia="Times New Roman" w:hAnsi="Times New Roman" w:cs="Times New Roman"/>
          <w:sz w:val="26"/>
          <w:szCs w:val="26"/>
          <w:lang w:eastAsia="ru-RU"/>
        </w:rPr>
        <w:t xml:space="preserve">сельского поселения </w:t>
      </w:r>
    </w:p>
    <w:p w:rsidR="0072002B" w:rsidRDefault="0072002B" w:rsidP="00BF2522">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Павловского муниципального района</w:t>
      </w:r>
    </w:p>
    <w:p w:rsidR="00BF2522" w:rsidRPr="00BF2522" w:rsidRDefault="0072002B" w:rsidP="00BF2522">
      <w:pPr>
        <w:spacing w:after="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Воронежской области                                                                               </w:t>
      </w:r>
      <w:r w:rsidR="00CB0E30">
        <w:rPr>
          <w:rFonts w:ascii="Times New Roman" w:eastAsia="Times New Roman" w:hAnsi="Times New Roman" w:cs="Times New Roman"/>
          <w:sz w:val="26"/>
          <w:szCs w:val="26"/>
          <w:lang w:eastAsia="ru-RU"/>
        </w:rPr>
        <w:t>И.Н. Ковалёв</w:t>
      </w:r>
      <w:r w:rsidR="00BF2522" w:rsidRPr="00BF2522">
        <w:rPr>
          <w:rFonts w:ascii="Times New Roman" w:eastAsia="Times New Roman" w:hAnsi="Times New Roman" w:cs="Times New Roman"/>
          <w:sz w:val="26"/>
          <w:szCs w:val="26"/>
          <w:lang w:eastAsia="ru-RU"/>
        </w:rPr>
        <w:t xml:space="preserve">                                       </w:t>
      </w:r>
      <w:r w:rsidR="00BF2522" w:rsidRPr="00BF2522">
        <w:rPr>
          <w:rFonts w:ascii="Times New Roman" w:eastAsia="Times New Roman" w:hAnsi="Times New Roman" w:cs="Times New Roman"/>
          <w:sz w:val="26"/>
          <w:szCs w:val="26"/>
          <w:lang w:eastAsia="ru-RU"/>
        </w:rPr>
        <w:tab/>
      </w:r>
      <w:r w:rsidR="00BF2522" w:rsidRPr="00BF2522">
        <w:rPr>
          <w:rFonts w:ascii="Times New Roman" w:eastAsia="Times New Roman" w:hAnsi="Times New Roman" w:cs="Times New Roman"/>
          <w:sz w:val="26"/>
          <w:szCs w:val="26"/>
          <w:lang w:eastAsia="ru-RU"/>
        </w:rPr>
        <w:tab/>
      </w:r>
      <w:r w:rsidR="00BF2522" w:rsidRPr="00BF2522">
        <w:rPr>
          <w:rFonts w:ascii="Times New Roman" w:eastAsia="Times New Roman" w:hAnsi="Times New Roman" w:cs="Times New Roman"/>
          <w:sz w:val="26"/>
          <w:szCs w:val="26"/>
          <w:lang w:eastAsia="ru-RU"/>
        </w:rPr>
        <w:tab/>
      </w:r>
    </w:p>
    <w:sectPr w:rsidR="00BF2522" w:rsidRPr="00BF2522" w:rsidSect="003F74DC">
      <w:pgSz w:w="11906" w:h="16838"/>
      <w:pgMar w:top="964" w:right="851" w:bottom="96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74E2D"/>
    <w:multiLevelType w:val="hybridMultilevel"/>
    <w:tmpl w:val="CBBA59F4"/>
    <w:lvl w:ilvl="0" w:tplc="9D1E1FE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6B1"/>
    <w:rsid w:val="000A685D"/>
    <w:rsid w:val="001133AF"/>
    <w:rsid w:val="00140CB8"/>
    <w:rsid w:val="001469F5"/>
    <w:rsid w:val="001936B1"/>
    <w:rsid w:val="0030471E"/>
    <w:rsid w:val="003860E8"/>
    <w:rsid w:val="0048199D"/>
    <w:rsid w:val="005050D0"/>
    <w:rsid w:val="00511164"/>
    <w:rsid w:val="005300D2"/>
    <w:rsid w:val="005C203A"/>
    <w:rsid w:val="005F199C"/>
    <w:rsid w:val="00651DB5"/>
    <w:rsid w:val="006D0925"/>
    <w:rsid w:val="00701A10"/>
    <w:rsid w:val="0072002B"/>
    <w:rsid w:val="0072284A"/>
    <w:rsid w:val="0073631F"/>
    <w:rsid w:val="00766CFC"/>
    <w:rsid w:val="007D28A4"/>
    <w:rsid w:val="007E4A07"/>
    <w:rsid w:val="008663CE"/>
    <w:rsid w:val="009023A1"/>
    <w:rsid w:val="00AB7595"/>
    <w:rsid w:val="00B00F60"/>
    <w:rsid w:val="00BF2522"/>
    <w:rsid w:val="00C2504A"/>
    <w:rsid w:val="00CB0E30"/>
    <w:rsid w:val="00DE7200"/>
    <w:rsid w:val="00E51A4C"/>
    <w:rsid w:val="00E73BB8"/>
    <w:rsid w:val="00F90194"/>
    <w:rsid w:val="00FA15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19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199C"/>
    <w:rPr>
      <w:rFonts w:ascii="Tahoma" w:hAnsi="Tahoma" w:cs="Tahoma"/>
      <w:sz w:val="16"/>
      <w:szCs w:val="16"/>
    </w:rPr>
  </w:style>
  <w:style w:type="paragraph" w:styleId="a5">
    <w:name w:val="List Paragraph"/>
    <w:basedOn w:val="a"/>
    <w:uiPriority w:val="34"/>
    <w:qFormat/>
    <w:rsid w:val="007200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19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19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767</Words>
  <Characters>4374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Казинка</cp:lastModifiedBy>
  <cp:revision>17</cp:revision>
  <cp:lastPrinted>2023-04-13T07:26:00Z</cp:lastPrinted>
  <dcterms:created xsi:type="dcterms:W3CDTF">2020-03-12T07:10:00Z</dcterms:created>
  <dcterms:modified xsi:type="dcterms:W3CDTF">2023-04-13T07:26:00Z</dcterms:modified>
</cp:coreProperties>
</file>